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7AD" w:rsidRPr="007E0855" w:rsidRDefault="004927AD" w:rsidP="007E0855">
      <w:pPr>
        <w:jc w:val="center"/>
        <w:rPr>
          <w:rFonts w:cstheme="minorHAnsi"/>
          <w:b/>
        </w:rPr>
      </w:pPr>
      <w:r w:rsidRPr="007E0855">
        <w:rPr>
          <w:rFonts w:cstheme="minorHAnsi"/>
          <w:b/>
        </w:rPr>
        <w:t>SÚHLAS SO SPRACOVANÍM OSOBNÝCH ÚDAJOV</w:t>
      </w:r>
    </w:p>
    <w:p w:rsidR="004927AD" w:rsidRPr="007E0855" w:rsidRDefault="004927AD" w:rsidP="007E0855">
      <w:pPr>
        <w:jc w:val="both"/>
        <w:rPr>
          <w:rFonts w:cstheme="minorHAnsi"/>
        </w:rPr>
      </w:pPr>
      <w:r w:rsidRPr="007E0855">
        <w:rPr>
          <w:rFonts w:cstheme="minorHAnsi"/>
        </w:rPr>
        <w:t>v zmysle čl. 6 ods. 1 písm. a) a čl. 7 Nariadenia Európskeho parlamentu a Rady (EÚ) 2016/679</w:t>
      </w:r>
    </w:p>
    <w:p w:rsidR="004927AD" w:rsidRPr="007E0855" w:rsidRDefault="004927AD" w:rsidP="007E0855">
      <w:pPr>
        <w:jc w:val="both"/>
        <w:rPr>
          <w:rFonts w:cstheme="minorHAnsi"/>
        </w:rPr>
      </w:pPr>
      <w:r w:rsidRPr="007E0855">
        <w:rPr>
          <w:rFonts w:cstheme="minorHAnsi"/>
        </w:rPr>
        <w:t>z 27. apríla 2016 o ochrane fyzických osôb pri spracúvaní osobných údajov a o voľnom pohybe takýchto údajov, ktorým sa zrušuje smernica 95/46/ES (všeobecné nariadenie o ochrane údajov)</w:t>
      </w:r>
    </w:p>
    <w:p w:rsidR="004927AD" w:rsidRPr="007E0855" w:rsidRDefault="004927AD" w:rsidP="007E0855">
      <w:pPr>
        <w:jc w:val="both"/>
        <w:rPr>
          <w:rFonts w:cstheme="minorHAnsi"/>
        </w:rPr>
      </w:pPr>
    </w:p>
    <w:p w:rsidR="004927AD" w:rsidRPr="007E0855" w:rsidRDefault="004927AD" w:rsidP="007E0855">
      <w:pPr>
        <w:jc w:val="both"/>
        <w:rPr>
          <w:rFonts w:cstheme="minorHAnsi"/>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p>
    <w:p w:rsidR="007E0855" w:rsidRPr="007E0855" w:rsidRDefault="004D52F5" w:rsidP="007E0855">
      <w:pPr>
        <w:jc w:val="both"/>
        <w:rPr>
          <w:rFonts w:cstheme="minorHAnsi"/>
          <w14:shadow w14:blurRad="38100" w14:dist="25400" w14:dir="5400000" w14:sx="100000" w14:sy="100000" w14:kx="0" w14:ky="0" w14:algn="ctr">
            <w14:srgbClr w14:val="6E747A">
              <w14:alpha w14:val="57000"/>
            </w14:srgbClr>
          </w14:shadow>
        </w:rPr>
      </w:pPr>
      <w:r>
        <w:rPr>
          <w:rFonts w:cstheme="minorHAnsi"/>
        </w:rPr>
        <w:t>Udeľujem</w:t>
      </w:r>
      <w:bookmarkStart w:id="0" w:name="_GoBack"/>
      <w:bookmarkEnd w:id="0"/>
      <w:r w:rsidR="007E0855" w:rsidRPr="007E0855">
        <w:rPr>
          <w:rFonts w:cstheme="minorHAnsi"/>
        </w:rPr>
        <w:t xml:space="preserve"> prevádzkovateľovi  </w:t>
      </w:r>
      <w:proofErr w:type="spellStart"/>
      <w:r w:rsidR="007E0855" w:rsidRPr="007E0855">
        <w:rPr>
          <w:rFonts w:cstheme="minorHAnsi"/>
        </w:rPr>
        <w:t>Ammyla</w:t>
      </w:r>
      <w:proofErr w:type="spellEnd"/>
      <w:r w:rsidR="007E0855" w:rsidRPr="007E0855">
        <w:rPr>
          <w:rFonts w:cstheme="minorHAnsi"/>
        </w:rPr>
        <w:t xml:space="preserve"> s.r.o., so sídlom Štítnická 237/58, 048 01 Rožňava, IČO: 52435512, zapísaný v Obchodný register Okresného súdu Košice I, oddiel: </w:t>
      </w:r>
      <w:proofErr w:type="spellStart"/>
      <w:r w:rsidR="007E0855" w:rsidRPr="007E0855">
        <w:rPr>
          <w:rFonts w:cstheme="minorHAnsi"/>
        </w:rPr>
        <w:t>Sro</w:t>
      </w:r>
      <w:proofErr w:type="spellEnd"/>
      <w:r w:rsidR="007E0855" w:rsidRPr="007E0855">
        <w:rPr>
          <w:rFonts w:cstheme="minorHAnsi"/>
        </w:rPr>
        <w:t>, vložka č. 4646/1V</w:t>
      </w:r>
      <w:r w:rsidR="007E0855" w:rsidRPr="007E0855">
        <w:rPr>
          <w:rFonts w:cstheme="minorHAnsi"/>
          <w14:shadow w14:blurRad="38100" w14:dist="25400" w14:dir="5400000" w14:sx="100000" w14:sy="100000" w14:kx="0" w14:ky="0" w14:algn="ctr">
            <w14:srgbClr w14:val="6E747A">
              <w14:alpha w14:val="57000"/>
            </w14:srgbClr>
          </w14:shadow>
        </w:rPr>
        <w:t xml:space="preserve"> (ďalej aj ako „prevádzkovateľ“) </w:t>
      </w:r>
    </w:p>
    <w:p w:rsidR="004927AD" w:rsidRPr="007E0855" w:rsidRDefault="004927AD" w:rsidP="007E0855">
      <w:pPr>
        <w:jc w:val="center"/>
        <w:rPr>
          <w:rFonts w:cstheme="minorHAnsi"/>
          <w:b/>
        </w:rPr>
      </w:pPr>
      <w:r w:rsidRPr="007E0855">
        <w:rPr>
          <w:rFonts w:cstheme="minorHAnsi"/>
          <w:b/>
        </w:rPr>
        <w:t>súhlas so spracúvaním mojich osobných údajov</w:t>
      </w:r>
    </w:p>
    <w:p w:rsidR="008F7C55" w:rsidRPr="007E0855" w:rsidRDefault="004927AD" w:rsidP="007E0855">
      <w:pPr>
        <w:jc w:val="both"/>
        <w:rPr>
          <w:rFonts w:cstheme="minorHAnsi"/>
        </w:rPr>
      </w:pPr>
      <w:r w:rsidRPr="007E0855">
        <w:rPr>
          <w:rFonts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formou</w:t>
      </w:r>
      <w:r w:rsidRPr="007E085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získavania, vyhotovovania, zhromažďovania, uchovávania, </w:t>
      </w:r>
    </w:p>
    <w:p w:rsidR="008F7C55" w:rsidRPr="007E0855" w:rsidRDefault="004927AD" w:rsidP="007E0855">
      <w:pPr>
        <w:jc w:val="both"/>
        <w:rPr>
          <w:rFonts w:cstheme="minorHAnsi"/>
        </w:rPr>
      </w:pPr>
      <w:r w:rsidRPr="007E0855">
        <w:rPr>
          <w:rFonts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 účel</w:t>
      </w:r>
      <w:r w:rsidRPr="007E085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F7C55" w:rsidRPr="007E0855">
        <w:rPr>
          <w:rFonts w:cstheme="minorHAnsi"/>
        </w:rPr>
        <w:t>V danom informačnom systéme dochádza k spracúvaniu osobných údajov fyzických osôb a právnických osôb a to klientov ako registrovaných kli</w:t>
      </w:r>
      <w:r w:rsidR="007E0855">
        <w:rPr>
          <w:rFonts w:cstheme="minorHAnsi"/>
        </w:rPr>
        <w:t>entov v </w:t>
      </w:r>
      <w:proofErr w:type="spellStart"/>
      <w:r w:rsidR="007E0855">
        <w:rPr>
          <w:rFonts w:cstheme="minorHAnsi"/>
        </w:rPr>
        <w:t>e-shope</w:t>
      </w:r>
      <w:proofErr w:type="spellEnd"/>
      <w:r w:rsidR="007E0855">
        <w:rPr>
          <w:rFonts w:cstheme="minorHAnsi"/>
        </w:rPr>
        <w:t xml:space="preserve"> prevádzkovateľa</w:t>
      </w:r>
      <w:r w:rsidR="008F7C55" w:rsidRPr="007E0855">
        <w:rPr>
          <w:rFonts w:cstheme="minorHAnsi"/>
        </w:rPr>
        <w:t>, dochádza k sledovaniu správania zákazníka v </w:t>
      </w:r>
      <w:proofErr w:type="spellStart"/>
      <w:r w:rsidR="008F7C55" w:rsidRPr="007E0855">
        <w:rPr>
          <w:rFonts w:cstheme="minorHAnsi"/>
        </w:rPr>
        <w:t>e-shope</w:t>
      </w:r>
      <w:proofErr w:type="spellEnd"/>
      <w:r w:rsidR="008F7C55" w:rsidRPr="007E0855">
        <w:rPr>
          <w:rFonts w:cstheme="minorHAnsi"/>
        </w:rPr>
        <w:t xml:space="preserve"> a to v podobe sledovania v ktorom kroku objednávky zákazník daný </w:t>
      </w:r>
      <w:proofErr w:type="spellStart"/>
      <w:r w:rsidR="008F7C55" w:rsidRPr="007E0855">
        <w:rPr>
          <w:rFonts w:cstheme="minorHAnsi"/>
        </w:rPr>
        <w:t>e-shop</w:t>
      </w:r>
      <w:proofErr w:type="spellEnd"/>
      <w:r w:rsidR="008F7C55" w:rsidRPr="007E0855">
        <w:rPr>
          <w:rFonts w:cstheme="minorHAnsi"/>
        </w:rPr>
        <w:t xml:space="preserve"> opúšťa.</w:t>
      </w:r>
    </w:p>
    <w:p w:rsidR="004927AD" w:rsidRPr="007E0855" w:rsidRDefault="004927AD" w:rsidP="007E0855">
      <w:pPr>
        <w:jc w:val="both"/>
        <w:rPr>
          <w:rFonts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855">
        <w:rPr>
          <w:rFonts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to v rozsahu:</w:t>
      </w:r>
    </w:p>
    <w:p w:rsidR="008F7C55" w:rsidRPr="007E0855" w:rsidRDefault="008F7C55" w:rsidP="007E0855">
      <w:pPr>
        <w:jc w:val="both"/>
        <w:rPr>
          <w:rFonts w:cstheme="minorHAnsi"/>
        </w:rPr>
      </w:pPr>
      <w:r w:rsidRPr="007E0855">
        <w:rPr>
          <w:rFonts w:cstheme="minorHAnsi"/>
        </w:rPr>
        <w:t>prihlasovacie meno, Titul, meno, priezvisko, e-mailová adresa, telefónne číslo, štát</w:t>
      </w:r>
    </w:p>
    <w:p w:rsidR="00710C66" w:rsidRPr="007E0855" w:rsidRDefault="008F7C55" w:rsidP="007E0855">
      <w:pPr>
        <w:jc w:val="both"/>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855">
        <w:rPr>
          <w:rFonts w:cstheme="minorHAnsi"/>
        </w:rPr>
        <w:t>fakturačné údaje</w:t>
      </w:r>
      <w:r w:rsidR="007E0855">
        <w:rPr>
          <w:rFonts w:cstheme="minorHAnsi"/>
        </w:rPr>
        <w:t>, IP  adresa</w:t>
      </w:r>
      <w:r w:rsidR="005962A8" w:rsidRPr="007E085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rsidR="004927AD" w:rsidRPr="007E0855" w:rsidRDefault="004927AD" w:rsidP="007E0855">
      <w:pPr>
        <w:jc w:val="both"/>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855">
        <w:rPr>
          <w:rFonts w:cstheme="minorHAnsi"/>
        </w:rPr>
        <w:sym w:font="Symbol" w:char="F083"/>
      </w:r>
      <w:r w:rsidRPr="007E085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Súhlasím                  </w:t>
      </w:r>
      <w:r w:rsidRPr="007E0855">
        <w:rPr>
          <w:rFonts w:cstheme="minorHAnsi"/>
        </w:rPr>
        <w:sym w:font="Symbol" w:char="F083"/>
      </w:r>
      <w:r w:rsidRPr="007E085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Nesúhlasím</w:t>
      </w:r>
    </w:p>
    <w:p w:rsidR="004927AD" w:rsidRPr="007E0855" w:rsidRDefault="004927AD" w:rsidP="007E0855">
      <w:pPr>
        <w:jc w:val="both"/>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85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na obdobie </w:t>
      </w:r>
      <w:r w:rsidR="00A831C6" w:rsidRPr="007E085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rokov</w:t>
      </w:r>
      <w:r w:rsidRPr="007E085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resp. 30 dní po mojom odvolaní súhlasu.  </w:t>
      </w:r>
    </w:p>
    <w:p w:rsidR="004927AD" w:rsidRPr="007E0855" w:rsidRDefault="004927AD" w:rsidP="007E0855">
      <w:pPr>
        <w:jc w:val="both"/>
        <w:rPr>
          <w:rFonts w:cstheme="minorHAnsi"/>
          <w14:textOutline w14:w="0" w14:cap="flat" w14:cmpd="sng" w14:algn="ctr">
            <w14:noFill/>
            <w14:prstDash w14:val="solid"/>
            <w14:round/>
          </w14:textOutline>
        </w:rPr>
      </w:pPr>
    </w:p>
    <w:p w:rsidR="004927AD" w:rsidRPr="007E0855" w:rsidRDefault="004927AD" w:rsidP="007E0855">
      <w:pPr>
        <w:jc w:val="both"/>
        <w:rPr>
          <w:rFonts w:cstheme="minorHAnsi"/>
          <w:sz w:val="20"/>
          <w:szCs w:val="20"/>
          <w14:textOutline w14:w="0" w14:cap="flat" w14:cmpd="sng" w14:algn="ctr">
            <w14:noFill/>
            <w14:prstDash w14:val="solid"/>
            <w14:round/>
          </w14:textOutline>
        </w:rPr>
      </w:pPr>
      <w:r w:rsidRPr="007E0855">
        <w:rPr>
          <w:rFonts w:cstheme="minorHAnsi"/>
          <w:sz w:val="20"/>
          <w:szCs w:val="20"/>
          <w14:textOutline w14:w="0" w14:cap="flat" w14:cmpd="sng" w14:algn="ctr">
            <w14:noFill/>
            <w14:prstDash w14:val="solid"/>
            <w14:round/>
          </w14:textOutline>
        </w:rPr>
        <w:t>Tento súhlas so spracúvaním osobných údajov je slobodne daným, konkrétnym, informovaným a jednoznačným prejavom mojej vôle. Bola som informovaná, že po uplynutí doby, na ktorú som tento súhlas udelil/-a, resp. po jeho odvolaní, budú moje osobné údaje mechanicky zlikvidované (skartované) a nebudú ďalej spracúvané v žiadnej databáze.</w:t>
      </w:r>
    </w:p>
    <w:p w:rsidR="00001EFE" w:rsidRPr="007E0855" w:rsidRDefault="00001EFE" w:rsidP="007E0855">
      <w:pPr>
        <w:jc w:val="both"/>
        <w:rPr>
          <w:rFonts w:cstheme="minorHAnsi"/>
          <w:sz w:val="20"/>
          <w:szCs w:val="20"/>
          <w14:textOutline w14:w="0" w14:cap="flat" w14:cmpd="sng" w14:algn="ctr">
            <w14:noFill/>
            <w14:prstDash w14:val="solid"/>
            <w14:round/>
          </w14:textOutline>
        </w:rPr>
      </w:pPr>
    </w:p>
    <w:p w:rsidR="00001EFE" w:rsidRPr="007E0855" w:rsidRDefault="00001EFE" w:rsidP="007E0855">
      <w:pPr>
        <w:jc w:val="both"/>
        <w:rPr>
          <w:rFonts w:cstheme="minorHAnsi"/>
          <w:sz w:val="20"/>
          <w:szCs w:val="20"/>
          <w:u w:val="single"/>
          <w14:textOutline w14:w="0" w14:cap="flat" w14:cmpd="sng" w14:algn="ctr">
            <w14:noFill/>
            <w14:prstDash w14:val="solid"/>
            <w14:round/>
          </w14:textOutline>
        </w:rPr>
      </w:pPr>
      <w:r w:rsidRPr="007E0855">
        <w:rPr>
          <w:rFonts w:cstheme="minorHAnsi"/>
          <w:sz w:val="20"/>
          <w:szCs w:val="20"/>
          <w:u w:val="single"/>
          <w14:textOutline w14:w="0" w14:cap="flat" w14:cmpd="sng" w14:algn="ctr">
            <w14:noFill/>
            <w14:prstDash w14:val="solid"/>
            <w14:round/>
          </w14:textOutline>
        </w:rPr>
        <w:t>Pred udelením súhlasu som bol/-a informovaný/-á o nasledujúcich skutočnostiach:</w:t>
      </w:r>
    </w:p>
    <w:p w:rsidR="00001EFE" w:rsidRPr="007E0855" w:rsidRDefault="00001EFE" w:rsidP="007E0855">
      <w:pPr>
        <w:jc w:val="both"/>
        <w:rPr>
          <w:rFonts w:cstheme="minorHAnsi"/>
          <w:sz w:val="20"/>
          <w:szCs w:val="20"/>
          <w14:textOutline w14:w="0" w14:cap="flat" w14:cmpd="sng" w14:algn="ctr">
            <w14:noFill/>
            <w14:prstDash w14:val="solid"/>
            <w14:round/>
          </w14:textOutline>
        </w:rPr>
      </w:pPr>
      <w:r w:rsidRPr="007E0855">
        <w:rPr>
          <w:rFonts w:cstheme="minorHAnsi"/>
          <w:sz w:val="20"/>
          <w:szCs w:val="20"/>
          <w14:textOutline w14:w="0" w14:cap="flat" w14:cmpd="sng" w14:algn="ctr">
            <w14:noFill/>
            <w14:prstDash w14:val="solid"/>
            <w14:round/>
          </w14:textOutline>
        </w:rPr>
        <w:t xml:space="preserve">1) moje osobné údaje nebudú poskytované príjemcom / budú poskytnuté správcovi webovej stránky </w:t>
      </w:r>
      <w:hyperlink r:id="rId6" w:history="1">
        <w:r w:rsidR="007E0855" w:rsidRPr="007E0855">
          <w:rPr>
            <w:rStyle w:val="Hypertextovprepojenie"/>
            <w:rFonts w:cstheme="minorHAnsi"/>
            <w:sz w:val="20"/>
            <w:szCs w:val="20"/>
            <w14:textOutline w14:w="0" w14:cap="flat" w14:cmpd="sng" w14:algn="ctr">
              <w14:noFill/>
              <w14:prstDash w14:val="solid"/>
              <w14:round/>
            </w14:textOutline>
          </w:rPr>
          <w:t>www.ammyla.sk</w:t>
        </w:r>
      </w:hyperlink>
      <w:r w:rsidRPr="007E0855">
        <w:rPr>
          <w:rFonts w:cstheme="minorHAnsi"/>
          <w:sz w:val="20"/>
          <w:szCs w:val="20"/>
          <w14:textOutline w14:w="0" w14:cap="flat" w14:cmpd="sng" w14:algn="ctr">
            <w14:noFill/>
            <w14:prstDash w14:val="solid"/>
            <w14:round/>
          </w14:textOutline>
        </w:rPr>
        <w:t xml:space="preserve">2) moje osobné údaje, ktorých poskytnutie je dobrovoľné, budú uchovávané počas obdobia platnosti súhlasu a nebudú spracúvané na žiaden iný účel, než na ten, na ktorý boli získané. 3) ako dotknutá osoba mám právo požadovať od prevádzkovateľa prístup k mojim osobným údajom, ktoré sa ma týkajú, právo na ich opravu alebo vymazanie alebo obmedzenie spracúvania, právo namietať proti spracúvaniu, ako aj právo na prenosnosť údajov. 4) v odôvodnenom prípade mám ako dotknutá osoba právo podať sťažnosť dozornému orgánu, ktorým je Úrad na ochranu osobných údajov Slovenskej republiky. 5) beriem na vedomie, že cezhraničný prenos mojich osobných do tretej krajiny sa neuskutočňuje.6) beriem na vedomie, že nedochádza k automatizovanému rozhodovaniu, vrátane profilovania. </w:t>
      </w:r>
    </w:p>
    <w:p w:rsidR="00001EFE" w:rsidRPr="007E0855" w:rsidRDefault="00001EFE" w:rsidP="007E0855">
      <w:pPr>
        <w:jc w:val="both"/>
        <w:rPr>
          <w:rFonts w:cstheme="minorHAnsi"/>
          <w:sz w:val="20"/>
          <w:szCs w:val="20"/>
          <w14:textOutline w14:w="0" w14:cap="flat" w14:cmpd="sng" w14:algn="ctr">
            <w14:noFill/>
            <w14:prstDash w14:val="solid"/>
            <w14:round/>
          </w14:textOutline>
        </w:rPr>
      </w:pPr>
      <w:r w:rsidRPr="007E0855">
        <w:rPr>
          <w:rFonts w:cstheme="minorHAnsi"/>
          <w:sz w:val="20"/>
          <w:szCs w:val="20"/>
          <w:u w:val="single"/>
          <w14:textOutline w14:w="0" w14:cap="flat" w14:cmpd="sng" w14:algn="ctr">
            <w14:noFill/>
            <w14:prstDash w14:val="solid"/>
            <w14:round/>
          </w14:textOutline>
        </w:rPr>
        <w:t>Mám právo kedykoľvek odvolať súhlas, a to aj pred uplynutím doby, na ktorú bol tento súhlas udelený</w:t>
      </w:r>
      <w:r w:rsidRPr="007E0855">
        <w:rPr>
          <w:rFonts w:cstheme="minorHAnsi"/>
          <w:sz w:val="20"/>
          <w:szCs w:val="20"/>
          <w14:textOutline w14:w="0" w14:cap="flat" w14:cmpd="sng" w14:algn="ctr">
            <w14:noFill/>
            <w14:prstDash w14:val="solid"/>
            <w14:round/>
          </w14:textOutline>
        </w:rPr>
        <w:t xml:space="preserve">. Toto právo môžem uplatniť e-mailom, telefonicky alebo zaslaním písomnej žiadosti doporučene s uvedením textu „GDPR“ na kontaktné údaje uvedené nižšie. </w:t>
      </w:r>
    </w:p>
    <w:p w:rsidR="00001EFE" w:rsidRPr="007E0855" w:rsidRDefault="00001EFE" w:rsidP="007E0855">
      <w:pPr>
        <w:jc w:val="both"/>
        <w:rPr>
          <w:rFonts w:cstheme="minorHAnsi"/>
          <w:sz w:val="20"/>
          <w:szCs w:val="20"/>
          <w14:textOutline w14:w="0" w14:cap="flat" w14:cmpd="sng" w14:algn="ctr">
            <w14:noFill/>
            <w14:prstDash w14:val="solid"/>
            <w14:round/>
          </w14:textOutline>
        </w:rPr>
      </w:pPr>
      <w:r w:rsidRPr="007E0855">
        <w:rPr>
          <w:rFonts w:cstheme="minorHAnsi"/>
          <w:sz w:val="20"/>
          <w:szCs w:val="20"/>
          <w14:textOutline w14:w="0" w14:cap="flat" w14:cmpd="sng" w14:algn="ctr">
            <w14:noFill/>
            <w14:prstDash w14:val="solid"/>
            <w14:round/>
          </w14:textOutline>
        </w:rPr>
        <w:t>Odvolanie súhlasu nemá vplyv na zákonnosť spracúvania vychádzajúceho zo súhlasu pred jeho odvolaním.</w:t>
      </w:r>
    </w:p>
    <w:p w:rsidR="00001EFE" w:rsidRPr="007E0855" w:rsidRDefault="00001EFE" w:rsidP="007E0855">
      <w:pPr>
        <w:jc w:val="both"/>
        <w:rPr>
          <w:rFonts w:cstheme="minorHAnsi"/>
          <w:sz w:val="20"/>
          <w:szCs w:val="20"/>
          <w14:textOutline w14:w="0" w14:cap="flat" w14:cmpd="sng" w14:algn="ctr">
            <w14:noFill/>
            <w14:prstDash w14:val="solid"/>
            <w14:round/>
          </w14:textOutline>
        </w:rPr>
      </w:pPr>
    </w:p>
    <w:p w:rsidR="007E0855" w:rsidRPr="001A2C70" w:rsidRDefault="007E0855" w:rsidP="007E0855">
      <w:pPr>
        <w:jc w:val="both"/>
        <w:rPr>
          <w14:textOutline w14:w="0" w14:cap="flat" w14:cmpd="sng" w14:algn="ctr">
            <w14:noFill/>
            <w14:prstDash w14:val="solid"/>
            <w14:round/>
          </w14:textOutline>
        </w:rPr>
      </w:pPr>
      <w:r w:rsidRPr="001A2C70">
        <w:rPr>
          <w14:textOutline w14:w="0" w14:cap="flat" w14:cmpd="sng" w14:algn="ctr">
            <w14:noFill/>
            <w14:prstDash w14:val="solid"/>
            <w14:round/>
          </w14:textOutline>
        </w:rPr>
        <w:t>Ďalšie informácie určené dotknutým osobám sú uvedené a zverejnené prostredníctvom informačnej povinnosti v priestoroch prevádzky a</w:t>
      </w:r>
      <w:r>
        <w:rPr>
          <w14:textOutline w14:w="0" w14:cap="flat" w14:cmpd="sng" w14:algn="ctr">
            <w14:noFill/>
            <w14:prstDash w14:val="solid"/>
            <w14:round/>
          </w14:textOutline>
        </w:rPr>
        <w:t xml:space="preserve"> na oficiálnom webovom sídle </w:t>
      </w:r>
      <w:proofErr w:type="spellStart"/>
      <w:r>
        <w:rPr>
          <w14:textOutline w14:w="0" w14:cap="flat" w14:cmpd="sng" w14:algn="ctr">
            <w14:noFill/>
            <w14:prstDash w14:val="solid"/>
            <w14:round/>
          </w14:textOutline>
        </w:rPr>
        <w:t>www.ammyla.sk</w:t>
      </w:r>
      <w:proofErr w:type="spellEnd"/>
    </w:p>
    <w:p w:rsidR="00001EFE" w:rsidRPr="007E0855" w:rsidRDefault="00001EFE" w:rsidP="007E0855">
      <w:pPr>
        <w:jc w:val="both"/>
        <w:rPr>
          <w:rFonts w:cstheme="minorHAnsi"/>
          <w14:textOutline w14:w="0" w14:cap="flat" w14:cmpd="sng" w14:algn="ctr">
            <w14:noFill/>
            <w14:prstDash w14:val="solid"/>
            <w14:round/>
          </w14:textOutline>
        </w:rPr>
      </w:pPr>
    </w:p>
    <w:p w:rsidR="00001EFE" w:rsidRPr="007E0855" w:rsidRDefault="00001EFE" w:rsidP="007E0855">
      <w:pPr>
        <w:jc w:val="both"/>
        <w:rPr>
          <w:rFonts w:cstheme="minorHAnsi"/>
          <w14:textOutline w14:w="0" w14:cap="flat" w14:cmpd="sng" w14:algn="ctr">
            <w14:noFill/>
            <w14:prstDash w14:val="solid"/>
            <w14:round/>
          </w14:textOutline>
        </w:rPr>
      </w:pPr>
    </w:p>
    <w:p w:rsidR="00001EFE" w:rsidRPr="007E0855" w:rsidRDefault="00001EFE" w:rsidP="007E0855">
      <w:pPr>
        <w:jc w:val="both"/>
        <w:rPr>
          <w:rFonts w:cstheme="minorHAnsi"/>
          <w:sz w:val="2"/>
          <w:szCs w:val="2"/>
          <w14:textOutline w14:w="0" w14:cap="flat" w14:cmpd="sng" w14:algn="ctr">
            <w14:noFill/>
            <w14:prstDash w14:val="solid"/>
            <w14:round/>
          </w14:textOutline>
        </w:rPr>
      </w:pPr>
    </w:p>
    <w:p w:rsidR="00001EFE" w:rsidRPr="007E0855" w:rsidRDefault="00001EFE" w:rsidP="007E0855">
      <w:pPr>
        <w:jc w:val="both"/>
        <w:rPr>
          <w:rFonts w:cstheme="minorHAnsi"/>
          <w:sz w:val="2"/>
          <w:szCs w:val="2"/>
        </w:rPr>
      </w:pPr>
    </w:p>
    <w:p w:rsidR="007A19A9" w:rsidRPr="007E0855" w:rsidRDefault="007A19A9" w:rsidP="007E0855">
      <w:pPr>
        <w:jc w:val="both"/>
        <w:rPr>
          <w:rFonts w:cstheme="minorHAnsi"/>
          <w:sz w:val="2"/>
          <w:szCs w:val="2"/>
        </w:rPr>
      </w:pPr>
    </w:p>
    <w:sectPr w:rsidR="007A19A9" w:rsidRPr="007E0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3A2A"/>
    <w:multiLevelType w:val="hybridMultilevel"/>
    <w:tmpl w:val="C1F0B372"/>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
    <w:nsid w:val="3E975A99"/>
    <w:multiLevelType w:val="hybridMultilevel"/>
    <w:tmpl w:val="D6E6B0B4"/>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7AD"/>
    <w:rsid w:val="00001EFE"/>
    <w:rsid w:val="004927AD"/>
    <w:rsid w:val="004D52F5"/>
    <w:rsid w:val="005962A8"/>
    <w:rsid w:val="0065583D"/>
    <w:rsid w:val="00710C66"/>
    <w:rsid w:val="007A19A9"/>
    <w:rsid w:val="007E0855"/>
    <w:rsid w:val="008F7C55"/>
    <w:rsid w:val="00911F35"/>
    <w:rsid w:val="00924967"/>
    <w:rsid w:val="00A831C6"/>
    <w:rsid w:val="00AF46D4"/>
    <w:rsid w:val="00BE2E24"/>
    <w:rsid w:val="00BE43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927AD"/>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4927AD"/>
    <w:rPr>
      <w:sz w:val="20"/>
      <w:szCs w:val="20"/>
    </w:rPr>
  </w:style>
  <w:style w:type="character" w:customStyle="1" w:styleId="TextkomentraChar">
    <w:name w:val="Text komentára Char"/>
    <w:basedOn w:val="Predvolenpsmoodseku"/>
    <w:link w:val="Textkomentra"/>
    <w:uiPriority w:val="99"/>
    <w:semiHidden/>
    <w:rsid w:val="004927AD"/>
    <w:rPr>
      <w:sz w:val="20"/>
      <w:szCs w:val="20"/>
    </w:rPr>
  </w:style>
  <w:style w:type="character" w:customStyle="1" w:styleId="OdsekzoznamuChar">
    <w:name w:val="Odsek zoznamu Char"/>
    <w:basedOn w:val="Predvolenpsmoodseku"/>
    <w:link w:val="Odsekzoznamu"/>
    <w:uiPriority w:val="34"/>
    <w:locked/>
    <w:rsid w:val="004927AD"/>
  </w:style>
  <w:style w:type="paragraph" w:styleId="Odsekzoznamu">
    <w:name w:val="List Paragraph"/>
    <w:basedOn w:val="Normlny"/>
    <w:link w:val="OdsekzoznamuChar"/>
    <w:uiPriority w:val="34"/>
    <w:qFormat/>
    <w:rsid w:val="004927AD"/>
    <w:pPr>
      <w:ind w:left="720"/>
      <w:contextualSpacing/>
    </w:pPr>
    <w:rPr>
      <w:sz w:val="22"/>
      <w:szCs w:val="22"/>
    </w:rPr>
  </w:style>
  <w:style w:type="character" w:styleId="Odkaznakomentr">
    <w:name w:val="annotation reference"/>
    <w:basedOn w:val="Predvolenpsmoodseku"/>
    <w:uiPriority w:val="99"/>
    <w:semiHidden/>
    <w:unhideWhenUsed/>
    <w:rsid w:val="004927AD"/>
    <w:rPr>
      <w:sz w:val="16"/>
      <w:szCs w:val="16"/>
    </w:rPr>
  </w:style>
  <w:style w:type="paragraph" w:styleId="Textbubliny">
    <w:name w:val="Balloon Text"/>
    <w:basedOn w:val="Normlny"/>
    <w:link w:val="TextbublinyChar"/>
    <w:uiPriority w:val="99"/>
    <w:semiHidden/>
    <w:unhideWhenUsed/>
    <w:rsid w:val="004927AD"/>
    <w:rPr>
      <w:rFonts w:ascii="Tahoma" w:hAnsi="Tahoma" w:cs="Tahoma"/>
      <w:sz w:val="16"/>
      <w:szCs w:val="16"/>
    </w:rPr>
  </w:style>
  <w:style w:type="character" w:customStyle="1" w:styleId="TextbublinyChar">
    <w:name w:val="Text bubliny Char"/>
    <w:basedOn w:val="Predvolenpsmoodseku"/>
    <w:link w:val="Textbubliny"/>
    <w:uiPriority w:val="99"/>
    <w:semiHidden/>
    <w:rsid w:val="004927AD"/>
    <w:rPr>
      <w:rFonts w:ascii="Tahoma" w:hAnsi="Tahoma" w:cs="Tahoma"/>
      <w:sz w:val="16"/>
      <w:szCs w:val="16"/>
    </w:rPr>
  </w:style>
  <w:style w:type="character" w:styleId="Hypertextovprepojenie">
    <w:name w:val="Hyperlink"/>
    <w:basedOn w:val="Predvolenpsmoodseku"/>
    <w:uiPriority w:val="99"/>
    <w:unhideWhenUsed/>
    <w:rsid w:val="005962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927AD"/>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4927AD"/>
    <w:rPr>
      <w:sz w:val="20"/>
      <w:szCs w:val="20"/>
    </w:rPr>
  </w:style>
  <w:style w:type="character" w:customStyle="1" w:styleId="TextkomentraChar">
    <w:name w:val="Text komentára Char"/>
    <w:basedOn w:val="Predvolenpsmoodseku"/>
    <w:link w:val="Textkomentra"/>
    <w:uiPriority w:val="99"/>
    <w:semiHidden/>
    <w:rsid w:val="004927AD"/>
    <w:rPr>
      <w:sz w:val="20"/>
      <w:szCs w:val="20"/>
    </w:rPr>
  </w:style>
  <w:style w:type="character" w:customStyle="1" w:styleId="OdsekzoznamuChar">
    <w:name w:val="Odsek zoznamu Char"/>
    <w:basedOn w:val="Predvolenpsmoodseku"/>
    <w:link w:val="Odsekzoznamu"/>
    <w:uiPriority w:val="34"/>
    <w:locked/>
    <w:rsid w:val="004927AD"/>
  </w:style>
  <w:style w:type="paragraph" w:styleId="Odsekzoznamu">
    <w:name w:val="List Paragraph"/>
    <w:basedOn w:val="Normlny"/>
    <w:link w:val="OdsekzoznamuChar"/>
    <w:uiPriority w:val="34"/>
    <w:qFormat/>
    <w:rsid w:val="004927AD"/>
    <w:pPr>
      <w:ind w:left="720"/>
      <w:contextualSpacing/>
    </w:pPr>
    <w:rPr>
      <w:sz w:val="22"/>
      <w:szCs w:val="22"/>
    </w:rPr>
  </w:style>
  <w:style w:type="character" w:styleId="Odkaznakomentr">
    <w:name w:val="annotation reference"/>
    <w:basedOn w:val="Predvolenpsmoodseku"/>
    <w:uiPriority w:val="99"/>
    <w:semiHidden/>
    <w:unhideWhenUsed/>
    <w:rsid w:val="004927AD"/>
    <w:rPr>
      <w:sz w:val="16"/>
      <w:szCs w:val="16"/>
    </w:rPr>
  </w:style>
  <w:style w:type="paragraph" w:styleId="Textbubliny">
    <w:name w:val="Balloon Text"/>
    <w:basedOn w:val="Normlny"/>
    <w:link w:val="TextbublinyChar"/>
    <w:uiPriority w:val="99"/>
    <w:semiHidden/>
    <w:unhideWhenUsed/>
    <w:rsid w:val="004927AD"/>
    <w:rPr>
      <w:rFonts w:ascii="Tahoma" w:hAnsi="Tahoma" w:cs="Tahoma"/>
      <w:sz w:val="16"/>
      <w:szCs w:val="16"/>
    </w:rPr>
  </w:style>
  <w:style w:type="character" w:customStyle="1" w:styleId="TextbublinyChar">
    <w:name w:val="Text bubliny Char"/>
    <w:basedOn w:val="Predvolenpsmoodseku"/>
    <w:link w:val="Textbubliny"/>
    <w:uiPriority w:val="99"/>
    <w:semiHidden/>
    <w:rsid w:val="004927AD"/>
    <w:rPr>
      <w:rFonts w:ascii="Tahoma" w:hAnsi="Tahoma" w:cs="Tahoma"/>
      <w:sz w:val="16"/>
      <w:szCs w:val="16"/>
    </w:rPr>
  </w:style>
  <w:style w:type="character" w:styleId="Hypertextovprepojenie">
    <w:name w:val="Hyperlink"/>
    <w:basedOn w:val="Predvolenpsmoodseku"/>
    <w:uiPriority w:val="99"/>
    <w:unhideWhenUsed/>
    <w:rsid w:val="005962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myla.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455</Words>
  <Characters>2596</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Ing.Veronika Bodnáriková</dc:creator>
  <cp:lastModifiedBy>Ing. Veronika Bodnáriková</cp:lastModifiedBy>
  <cp:revision>13</cp:revision>
  <dcterms:created xsi:type="dcterms:W3CDTF">2020-05-05T14:54:00Z</dcterms:created>
  <dcterms:modified xsi:type="dcterms:W3CDTF">2021-10-12T14:41:00Z</dcterms:modified>
</cp:coreProperties>
</file>